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24" w:rsidRDefault="00764195">
      <w:pPr>
        <w:pStyle w:val="berschrift1"/>
        <w:tabs>
          <w:tab w:val="left" w:pos="5220"/>
        </w:tabs>
        <w:ind w:left="540" w:right="23" w:hanging="540"/>
        <w:rPr>
          <w:u w:val="none"/>
        </w:rPr>
      </w:pPr>
      <w:r w:rsidRPr="00764195">
        <w:rPr>
          <w:noProof/>
          <w:sz w:val="20"/>
          <w:lang w:val="de-DE"/>
        </w:rPr>
        <w:pict>
          <v:shapetype id="_x0000_t202" coordsize="21600,21600" o:spt="202" path="m,l,21600r21600,l21600,xe">
            <v:stroke joinstyle="miter"/>
            <v:path gradientshapeok="t" o:connecttype="rect"/>
          </v:shapetype>
          <v:shape id="_x0000_s1029" type="#_x0000_t202" style="position:absolute;left:0;text-align:left;margin-left:396pt;margin-top:-36pt;width:99pt;height:27pt;z-index:251658240" stroked="f">
            <v:textbox style="mso-next-textbox:#_x0000_s1029" inset="1mm,1mm,1mm,1mm">
              <w:txbxContent>
                <w:p w:rsidR="00820ADA" w:rsidRDefault="00820ADA">
                  <w:pPr>
                    <w:shd w:val="clear" w:color="auto" w:fill="D9D9D9"/>
                    <w:jc w:val="center"/>
                    <w:rPr>
                      <w:b/>
                      <w:bCs/>
                      <w:sz w:val="36"/>
                    </w:rPr>
                  </w:pPr>
                  <w:r>
                    <w:rPr>
                      <w:b/>
                      <w:bCs/>
                      <w:sz w:val="36"/>
                    </w:rPr>
                    <w:t>deutsch</w:t>
                  </w:r>
                </w:p>
              </w:txbxContent>
            </v:textbox>
          </v:shape>
        </w:pict>
      </w:r>
      <w:r w:rsidRPr="00764195">
        <w:rPr>
          <w:noProof/>
          <w:lang w:val="de-DE"/>
        </w:rPr>
        <w:pict>
          <v:group id="_x0000_s1026" style="position:absolute;left:0;text-align:left;margin-left:198pt;margin-top:0;width:297pt;height:108pt;z-index:251657216" coordorigin="4991,954" coordsize="5940,2160">
            <v:rect id="_x0000_s1027" style="position:absolute;left:4991;top:954;width:5940;height:2160" filled="f" strokeweight=".25pt"/>
            <v:shape id="_x0000_s1028" type="#_x0000_t202" style="position:absolute;left:5531;top:1314;width:4860;height:1620" stroked="f">
              <v:textbox style="mso-next-textbox:#_x0000_s1028">
                <w:txbxContent>
                  <w:p w:rsidR="00820ADA" w:rsidRDefault="00820ADA">
                    <w:pPr>
                      <w:spacing w:after="180"/>
                    </w:pPr>
                    <w:r>
                      <w:t>Patientenetikette</w:t>
                    </w:r>
                  </w:p>
                  <w:p w:rsidR="00820ADA" w:rsidRDefault="00820ADA">
                    <w:pPr>
                      <w:tabs>
                        <w:tab w:val="right" w:leader="underscore" w:pos="4536"/>
                      </w:tabs>
                      <w:spacing w:after="180"/>
                    </w:pPr>
                    <w:r>
                      <w:t>Name</w:t>
                    </w:r>
                    <w:r>
                      <w:tab/>
                    </w:r>
                  </w:p>
                  <w:p w:rsidR="00820ADA" w:rsidRDefault="00820ADA">
                    <w:pPr>
                      <w:tabs>
                        <w:tab w:val="right" w:leader="underscore" w:pos="4536"/>
                      </w:tabs>
                      <w:spacing w:after="180"/>
                    </w:pPr>
                    <w:r>
                      <w:t>Vorname</w:t>
                    </w:r>
                    <w:r>
                      <w:tab/>
                    </w:r>
                  </w:p>
                  <w:p w:rsidR="00820ADA" w:rsidRDefault="00820ADA">
                    <w:pPr>
                      <w:tabs>
                        <w:tab w:val="right" w:leader="underscore" w:pos="4536"/>
                      </w:tabs>
                      <w:spacing w:after="180"/>
                    </w:pPr>
                    <w:r>
                      <w:t>Geburtsdatum</w:t>
                    </w:r>
                    <w:r>
                      <w:tab/>
                    </w:r>
                  </w:p>
                </w:txbxContent>
              </v:textbox>
            </v:shape>
          </v:group>
        </w:pict>
      </w:r>
      <w:r w:rsidR="004319D9">
        <w:rPr>
          <w:u w:val="none"/>
        </w:rPr>
        <w:t xml:space="preserve">Aufklärungs- und Fragebogen </w:t>
      </w:r>
    </w:p>
    <w:p w:rsidR="001D5224" w:rsidRDefault="004319D9">
      <w:pPr>
        <w:pStyle w:val="berschrift1"/>
        <w:tabs>
          <w:tab w:val="left" w:pos="5220"/>
        </w:tabs>
        <w:spacing w:after="180"/>
        <w:ind w:left="539" w:right="23" w:hanging="539"/>
        <w:rPr>
          <w:u w:val="none"/>
        </w:rPr>
      </w:pPr>
      <w:r>
        <w:rPr>
          <w:u w:val="none"/>
        </w:rPr>
        <w:t>zur Narkose von Kindern</w:t>
      </w:r>
    </w:p>
    <w:p w:rsidR="001D5224" w:rsidRDefault="004319D9">
      <w:pPr>
        <w:tabs>
          <w:tab w:val="right" w:leader="underscore" w:pos="3912"/>
          <w:tab w:val="left" w:pos="5220"/>
        </w:tabs>
        <w:spacing w:after="180"/>
        <w:ind w:left="540" w:hanging="540"/>
      </w:pPr>
      <w:r>
        <w:t>Geplanter Eingriff:</w:t>
      </w:r>
      <w:r>
        <w:tab/>
      </w:r>
    </w:p>
    <w:p w:rsidR="001D5224" w:rsidRDefault="001705DE">
      <w:pPr>
        <w:pStyle w:val="Kommentartext"/>
        <w:tabs>
          <w:tab w:val="right" w:leader="underscore" w:pos="3912"/>
          <w:tab w:val="left" w:pos="5220"/>
        </w:tabs>
        <w:spacing w:after="180"/>
        <w:rPr>
          <w:szCs w:val="24"/>
        </w:rPr>
      </w:pPr>
      <w:r>
        <w:rPr>
          <w:szCs w:val="24"/>
        </w:rPr>
        <w:tab/>
      </w:r>
    </w:p>
    <w:p w:rsidR="001D5224" w:rsidRDefault="004319D9">
      <w:pPr>
        <w:tabs>
          <w:tab w:val="right" w:leader="underscore" w:pos="3912"/>
          <w:tab w:val="left" w:pos="5220"/>
        </w:tabs>
        <w:spacing w:after="180"/>
        <w:ind w:left="539" w:hanging="539"/>
      </w:pPr>
      <w:r>
        <w:t>Termin am:</w:t>
      </w:r>
      <w:r>
        <w:tab/>
      </w:r>
    </w:p>
    <w:p w:rsidR="001D5224" w:rsidRDefault="004319D9">
      <w:pPr>
        <w:tabs>
          <w:tab w:val="left" w:pos="5245"/>
          <w:tab w:val="right" w:leader="underscore" w:pos="10206"/>
        </w:tabs>
        <w:spacing w:after="120"/>
        <w:ind w:left="567" w:right="23" w:hanging="567"/>
      </w:pPr>
      <w:r>
        <w:t>Sehr geehrte Eltern</w:t>
      </w:r>
    </w:p>
    <w:p w:rsidR="001D5224" w:rsidRDefault="004319D9">
      <w:pPr>
        <w:pStyle w:val="Blocktext"/>
        <w:tabs>
          <w:tab w:val="left" w:pos="5220"/>
        </w:tabs>
        <w:ind w:left="0" w:right="23" w:firstLine="0"/>
        <w:jc w:val="left"/>
        <w:rPr>
          <w:sz w:val="20"/>
        </w:rPr>
      </w:pPr>
      <w:r>
        <w:rPr>
          <w:sz w:val="20"/>
        </w:rPr>
        <w:t>Um das beste Anästhesieverfahren für Ihr Kind auswählen zu können und um das Narkoserisiko so gering wie möglich zu halten, bitten wir Sie, die folgenden Fragen zu beantworten.</w:t>
      </w:r>
    </w:p>
    <w:p w:rsidR="001D5224" w:rsidRDefault="004319D9">
      <w:pPr>
        <w:pStyle w:val="Blocktext"/>
        <w:tabs>
          <w:tab w:val="left" w:pos="5220"/>
        </w:tabs>
        <w:ind w:left="0" w:right="23" w:firstLine="0"/>
        <w:jc w:val="left"/>
        <w:rPr>
          <w:b/>
          <w:bCs/>
          <w:sz w:val="20"/>
        </w:rPr>
      </w:pPr>
      <w:r>
        <w:rPr>
          <w:b/>
          <w:bCs/>
          <w:sz w:val="20"/>
        </w:rPr>
        <w:t>Bitte füllen Sie den Bogen aus und halten Sie diesen für das Gespräch mit dem Anästhesisten bereit:</w:t>
      </w:r>
    </w:p>
    <w:p w:rsidR="001D5224" w:rsidRDefault="001D5224">
      <w:pPr>
        <w:pStyle w:val="Blocktext"/>
        <w:tabs>
          <w:tab w:val="left" w:pos="5220"/>
        </w:tabs>
        <w:ind w:left="0" w:right="23" w:firstLine="0"/>
        <w:jc w:val="left"/>
        <w:rPr>
          <w:b/>
          <w:bCs/>
          <w:sz w:val="20"/>
        </w:rPr>
      </w:pPr>
    </w:p>
    <w:p w:rsidR="001D5224" w:rsidRDefault="004319D9">
      <w:pPr>
        <w:pStyle w:val="Blocktext"/>
        <w:tabs>
          <w:tab w:val="right" w:leader="underscore" w:pos="2835"/>
          <w:tab w:val="left" w:pos="7740"/>
          <w:tab w:val="right" w:leader="underscore" w:pos="9900"/>
        </w:tabs>
        <w:ind w:left="0" w:right="23" w:firstLine="0"/>
        <w:jc w:val="left"/>
        <w:rPr>
          <w:sz w:val="20"/>
        </w:rPr>
      </w:pPr>
      <w:r>
        <w:rPr>
          <w:sz w:val="20"/>
        </w:rPr>
        <w:t>Körpergewicht:</w:t>
      </w:r>
      <w:r>
        <w:rPr>
          <w:sz w:val="20"/>
        </w:rPr>
        <w:tab/>
        <w:t>kg</w:t>
      </w:r>
      <w:r>
        <w:rPr>
          <w:sz w:val="20"/>
        </w:rPr>
        <w:tab/>
        <w:t>Grösse:</w:t>
      </w:r>
      <w:r>
        <w:rPr>
          <w:sz w:val="20"/>
        </w:rPr>
        <w:tab/>
        <w:t>cm</w:t>
      </w:r>
    </w:p>
    <w:p w:rsidR="001D5224" w:rsidRDefault="001D5224">
      <w:pPr>
        <w:tabs>
          <w:tab w:val="left" w:pos="5220"/>
        </w:tabs>
        <w:ind w:right="23" w:hanging="540"/>
      </w:pPr>
    </w:p>
    <w:p w:rsidR="001D5224" w:rsidRDefault="004319D9">
      <w:pPr>
        <w:pStyle w:val="Kommentartext"/>
        <w:numPr>
          <w:ilvl w:val="0"/>
          <w:numId w:val="5"/>
        </w:numPr>
        <w:tabs>
          <w:tab w:val="clear" w:pos="720"/>
          <w:tab w:val="left" w:pos="425"/>
          <w:tab w:val="left" w:pos="5220"/>
          <w:tab w:val="left" w:pos="8460"/>
          <w:tab w:val="right" w:pos="9900"/>
        </w:tabs>
        <w:spacing w:after="180"/>
        <w:ind w:left="425" w:hanging="425"/>
        <w:rPr>
          <w:szCs w:val="24"/>
        </w:rPr>
      </w:pPr>
      <w:r>
        <w:rPr>
          <w:szCs w:val="24"/>
        </w:rPr>
        <w:t>War Ihr Kind ein Früh- oder Mangelgeborenes?</w:t>
      </w:r>
      <w:r>
        <w:rPr>
          <w:szCs w:val="24"/>
        </w:rPr>
        <w:tab/>
      </w:r>
      <w:r>
        <w:rPr>
          <w:szCs w:val="24"/>
        </w:rPr>
        <w:tab/>
      </w:r>
      <w:r>
        <w:rPr>
          <w:szCs w:val="24"/>
        </w:rPr>
        <w:sym w:font="Wingdings 2" w:char="F0A3"/>
      </w:r>
      <w:r>
        <w:rPr>
          <w:szCs w:val="24"/>
        </w:rPr>
        <w:t xml:space="preserve"> nein</w:t>
      </w:r>
      <w:r>
        <w:rPr>
          <w:szCs w:val="24"/>
        </w:rPr>
        <w:tab/>
      </w:r>
      <w:r>
        <w:rPr>
          <w:szCs w:val="24"/>
        </w:rPr>
        <w:sym w:font="Wingdings 2" w:char="F0A3"/>
      </w:r>
      <w:r>
        <w:rPr>
          <w:szCs w:val="24"/>
        </w:rPr>
        <w:t xml:space="preserve"> ja</w:t>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Befand sich Ihr Kind in den letzten 12 Monaten in ärztlicher Behandlung?</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425"/>
          <w:tab w:val="right" w:leader="underscore" w:pos="8460"/>
        </w:tabs>
        <w:spacing w:after="180"/>
        <w:ind w:left="425"/>
        <w:rPr>
          <w:sz w:val="20"/>
        </w:rPr>
      </w:pPr>
      <w:r>
        <w:rPr>
          <w:sz w:val="20"/>
        </w:rPr>
        <w:t xml:space="preserve">Wenn ja, warum? </w:t>
      </w:r>
      <w:r>
        <w:rPr>
          <w:sz w:val="20"/>
        </w:rPr>
        <w:tab/>
      </w:r>
    </w:p>
    <w:p w:rsidR="001D5224" w:rsidRDefault="004319D9">
      <w:pPr>
        <w:pStyle w:val="Textkrper"/>
        <w:tabs>
          <w:tab w:val="left" w:pos="425"/>
          <w:tab w:val="right" w:leader="underscore" w:pos="8460"/>
        </w:tabs>
        <w:spacing w:after="180"/>
        <w:ind w:left="425"/>
        <w:rPr>
          <w:sz w:val="20"/>
        </w:rPr>
      </w:pPr>
      <w:r>
        <w:rPr>
          <w:sz w:val="20"/>
        </w:rPr>
        <w:tab/>
      </w:r>
    </w:p>
    <w:p w:rsidR="001D5224" w:rsidRPr="0022498B" w:rsidRDefault="001705DE">
      <w:pPr>
        <w:pStyle w:val="Textkrper"/>
        <w:numPr>
          <w:ilvl w:val="0"/>
          <w:numId w:val="5"/>
        </w:numPr>
        <w:tabs>
          <w:tab w:val="clear" w:pos="720"/>
          <w:tab w:val="left" w:pos="425"/>
          <w:tab w:val="left" w:pos="5220"/>
          <w:tab w:val="left" w:pos="8460"/>
          <w:tab w:val="right" w:pos="9900"/>
        </w:tabs>
        <w:spacing w:after="60"/>
        <w:ind w:left="425" w:hanging="425"/>
        <w:rPr>
          <w:sz w:val="20"/>
        </w:rPr>
      </w:pPr>
      <w:r w:rsidRPr="0022498B">
        <w:rPr>
          <w:sz w:val="20"/>
        </w:rPr>
        <w:t>Leidet Ihr Kind zurz</w:t>
      </w:r>
      <w:r w:rsidR="004319D9" w:rsidRPr="0022498B">
        <w:rPr>
          <w:sz w:val="20"/>
        </w:rPr>
        <w:t>eit an einer fieberhaften Erkrankung?</w:t>
      </w:r>
      <w:r w:rsidR="004319D9" w:rsidRPr="0022498B">
        <w:rPr>
          <w:sz w:val="20"/>
        </w:rPr>
        <w:tab/>
      </w:r>
      <w:r w:rsidR="004319D9" w:rsidRPr="0022498B">
        <w:rPr>
          <w:sz w:val="20"/>
        </w:rPr>
        <w:sym w:font="Wingdings 2" w:char="F0A3"/>
      </w:r>
      <w:r w:rsidR="004319D9" w:rsidRPr="0022498B">
        <w:rPr>
          <w:sz w:val="20"/>
        </w:rPr>
        <w:t xml:space="preserve"> nein</w:t>
      </w:r>
      <w:r w:rsidR="004319D9" w:rsidRPr="0022498B">
        <w:rPr>
          <w:sz w:val="20"/>
        </w:rPr>
        <w:tab/>
      </w:r>
      <w:r w:rsidR="004319D9" w:rsidRPr="0022498B">
        <w:rPr>
          <w:sz w:val="20"/>
        </w:rPr>
        <w:sym w:font="Wingdings 2" w:char="F0A3"/>
      </w:r>
      <w:r w:rsidR="004319D9" w:rsidRPr="0022498B">
        <w:rPr>
          <w:sz w:val="20"/>
        </w:rPr>
        <w:t xml:space="preserve"> ja</w:t>
      </w:r>
    </w:p>
    <w:p w:rsidR="001D5224" w:rsidRPr="0022498B" w:rsidRDefault="004319D9">
      <w:pPr>
        <w:pStyle w:val="Textkrper"/>
        <w:tabs>
          <w:tab w:val="left" w:pos="425"/>
          <w:tab w:val="left" w:pos="5220"/>
          <w:tab w:val="left" w:pos="8460"/>
          <w:tab w:val="right" w:pos="9900"/>
        </w:tabs>
        <w:spacing w:after="180"/>
        <w:ind w:left="425"/>
        <w:rPr>
          <w:sz w:val="20"/>
        </w:rPr>
      </w:pPr>
      <w:r w:rsidRPr="0022498B">
        <w:rPr>
          <w:sz w:val="20"/>
        </w:rPr>
        <w:t>(Erkältung, Darminfektion o.ä.)</w:t>
      </w:r>
    </w:p>
    <w:p w:rsidR="001D5224" w:rsidRDefault="001705DE">
      <w:pPr>
        <w:pStyle w:val="Textkrper"/>
        <w:numPr>
          <w:ilvl w:val="0"/>
          <w:numId w:val="5"/>
        </w:numPr>
        <w:tabs>
          <w:tab w:val="clear" w:pos="720"/>
          <w:tab w:val="left" w:pos="425"/>
          <w:tab w:val="left" w:pos="5220"/>
          <w:tab w:val="left" w:pos="8460"/>
          <w:tab w:val="right" w:pos="9900"/>
        </w:tabs>
        <w:spacing w:after="180"/>
        <w:ind w:left="425" w:hanging="425"/>
        <w:rPr>
          <w:sz w:val="20"/>
        </w:rPr>
      </w:pPr>
      <w:r w:rsidRPr="0022498B">
        <w:rPr>
          <w:sz w:val="20"/>
        </w:rPr>
        <w:t>Hat es zurz</w:t>
      </w:r>
      <w:r w:rsidR="004319D9" w:rsidRPr="0022498B">
        <w:rPr>
          <w:sz w:val="20"/>
        </w:rPr>
        <w:t>eit</w:t>
      </w:r>
      <w:r w:rsidR="004319D9">
        <w:rPr>
          <w:sz w:val="20"/>
        </w:rPr>
        <w:t xml:space="preserve"> andere Beschwerden?</w:t>
      </w:r>
      <w:r w:rsidR="004319D9">
        <w:rPr>
          <w:sz w:val="20"/>
        </w:rPr>
        <w:tab/>
      </w:r>
      <w:r w:rsidR="004319D9">
        <w:rPr>
          <w:sz w:val="20"/>
        </w:rPr>
        <w:tab/>
      </w:r>
      <w:r w:rsidR="004319D9">
        <w:rPr>
          <w:sz w:val="20"/>
        </w:rPr>
        <w:sym w:font="Wingdings 2" w:char="F0A3"/>
      </w:r>
      <w:r w:rsidR="004319D9">
        <w:rPr>
          <w:sz w:val="20"/>
        </w:rPr>
        <w:t xml:space="preserve"> nein</w:t>
      </w:r>
      <w:r w:rsidR="004319D9">
        <w:rPr>
          <w:sz w:val="20"/>
        </w:rPr>
        <w:tab/>
      </w:r>
      <w:r w:rsidR="004319D9">
        <w:rPr>
          <w:sz w:val="20"/>
        </w:rPr>
        <w:sym w:font="Wingdings 2" w:char="F0A3"/>
      </w:r>
      <w:r w:rsidR="004319D9">
        <w:rPr>
          <w:sz w:val="20"/>
        </w:rPr>
        <w:t xml:space="preserve"> ja</w:t>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Muss Ihr Kind regelmässig Medikamente einnehmen?</w:t>
      </w:r>
      <w:r>
        <w:rPr>
          <w:sz w:val="20"/>
        </w:rPr>
        <w:tab/>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425"/>
          <w:tab w:val="right" w:leader="underscore" w:pos="8460"/>
        </w:tabs>
        <w:spacing w:after="180"/>
        <w:ind w:left="425"/>
        <w:rPr>
          <w:sz w:val="20"/>
        </w:rPr>
      </w:pPr>
      <w:r>
        <w:rPr>
          <w:sz w:val="20"/>
        </w:rPr>
        <w:t>Wenn ja, welche und wieviele?</w:t>
      </w:r>
      <w:r>
        <w:rPr>
          <w:sz w:val="20"/>
        </w:rPr>
        <w:tab/>
      </w:r>
    </w:p>
    <w:p w:rsidR="001D5224" w:rsidRDefault="004319D9">
      <w:pPr>
        <w:pStyle w:val="Textkrper"/>
        <w:tabs>
          <w:tab w:val="left" w:pos="425"/>
          <w:tab w:val="right" w:leader="underscore" w:pos="8460"/>
        </w:tabs>
        <w:spacing w:after="180"/>
        <w:ind w:left="425"/>
        <w:rPr>
          <w:sz w:val="20"/>
        </w:rPr>
      </w:pPr>
      <w:r>
        <w:rPr>
          <w:sz w:val="20"/>
        </w:rPr>
        <w:tab/>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Wurde Ihr Kind schon einmal operiert?</w:t>
      </w:r>
      <w:r>
        <w:rPr>
          <w:sz w:val="20"/>
        </w:rPr>
        <w:tab/>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425"/>
          <w:tab w:val="right" w:leader="underscore" w:pos="8460"/>
        </w:tabs>
        <w:spacing w:after="180"/>
        <w:ind w:left="425"/>
        <w:rPr>
          <w:sz w:val="20"/>
        </w:rPr>
      </w:pPr>
      <w:r>
        <w:rPr>
          <w:sz w:val="20"/>
        </w:rPr>
        <w:t>Wenn ja, weshalb und wann?</w:t>
      </w:r>
      <w:r>
        <w:rPr>
          <w:sz w:val="20"/>
        </w:rPr>
        <w:tab/>
      </w:r>
    </w:p>
    <w:p w:rsidR="001D5224" w:rsidRDefault="004319D9">
      <w:pPr>
        <w:pStyle w:val="Textkrper"/>
        <w:tabs>
          <w:tab w:val="left" w:pos="425"/>
          <w:tab w:val="right" w:leader="underscore" w:pos="8460"/>
        </w:tabs>
        <w:spacing w:after="180"/>
        <w:ind w:left="425"/>
        <w:rPr>
          <w:sz w:val="20"/>
        </w:rPr>
      </w:pPr>
      <w:r>
        <w:rPr>
          <w:sz w:val="20"/>
        </w:rPr>
        <w:tab/>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Gab es bei der Narkose Besonderheiten oder Probleme?</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Kam es bei Blutsverwandten des Kindes zu Narkoseproblemen?</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Hat Ihr Kind schon einmal eine Bluttransfusion erhalten?</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numPr>
          <w:ilvl w:val="0"/>
          <w:numId w:val="5"/>
        </w:numPr>
        <w:tabs>
          <w:tab w:val="clear" w:pos="720"/>
          <w:tab w:val="left" w:pos="425"/>
          <w:tab w:val="left" w:pos="5220"/>
          <w:tab w:val="left" w:pos="8460"/>
          <w:tab w:val="right" w:pos="9900"/>
        </w:tabs>
        <w:spacing w:after="180"/>
        <w:ind w:left="425" w:hanging="425"/>
        <w:rPr>
          <w:sz w:val="20"/>
        </w:rPr>
      </w:pPr>
      <w:r>
        <w:rPr>
          <w:sz w:val="20"/>
        </w:rPr>
        <w:t>Bestehen Anzeichen für eine der folgenden Erkrankungen?</w:t>
      </w:r>
    </w:p>
    <w:p w:rsidR="001D5224" w:rsidRDefault="004319D9">
      <w:pPr>
        <w:pStyle w:val="Textkrper"/>
        <w:tabs>
          <w:tab w:val="left" w:pos="5220"/>
          <w:tab w:val="left" w:pos="8460"/>
          <w:tab w:val="right" w:pos="9900"/>
        </w:tabs>
        <w:spacing w:after="60"/>
        <w:ind w:left="425"/>
        <w:rPr>
          <w:sz w:val="20"/>
        </w:rPr>
      </w:pPr>
      <w:r>
        <w:rPr>
          <w:b/>
          <w:bCs/>
          <w:sz w:val="20"/>
        </w:rPr>
        <w:t>Herz und Kreislauf</w:t>
      </w:r>
      <w:r>
        <w:rPr>
          <w:sz w:val="20"/>
        </w:rPr>
        <w:t xml:space="preserve"> (z. B. verminderte Belastbarkeit, Herzfehler, Bluthochdruck)</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Atemwege und Lunge</w:t>
      </w:r>
      <w:r>
        <w:rPr>
          <w:sz w:val="20"/>
        </w:rPr>
        <w:t xml:space="preserve"> (z. B. Bronchitis, Asthma, Atemnot, Lungenentzündung)</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Leber, Niere</w:t>
      </w:r>
      <w:r>
        <w:rPr>
          <w:sz w:val="20"/>
        </w:rPr>
        <w:t xml:space="preserve"> (z. B. Gelbsucht, Blasen-, Nierenentzündung)</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Störung der Blutgerinnung</w:t>
      </w:r>
      <w:r>
        <w:rPr>
          <w:sz w:val="20"/>
        </w:rPr>
        <w:t xml:space="preserve"> (häufiges Nasenbluten, viele blaue Flecken)</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Gehirn und Nervensystem</w:t>
      </w:r>
      <w:r>
        <w:rPr>
          <w:sz w:val="20"/>
        </w:rPr>
        <w:t xml:space="preserve"> (Epilepsie, Lähmung, geistige Behinderung)</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Stoffwechsel, Hormondrüsen</w:t>
      </w:r>
      <w:r>
        <w:rPr>
          <w:sz w:val="20"/>
        </w:rPr>
        <w:t xml:space="preserve"> (Diabetes, Schilddrüse, etc.)</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Muskulatur</w:t>
      </w:r>
      <w:r>
        <w:rPr>
          <w:sz w:val="20"/>
        </w:rPr>
        <w:t xml:space="preserve"> (Muskelschwäche, Muskelschwund, maligne Hyperthermie)</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Gebiss</w:t>
      </w:r>
      <w:r>
        <w:rPr>
          <w:sz w:val="20"/>
        </w:rPr>
        <w:t xml:space="preserve"> (lockere Zähne, Regulierungsspange)</w:t>
      </w:r>
      <w:r>
        <w:rPr>
          <w:sz w:val="20"/>
        </w:rPr>
        <w:tab/>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Sonstige Besonderheiten</w:t>
      </w:r>
      <w:r>
        <w:rPr>
          <w:sz w:val="20"/>
        </w:rPr>
        <w:t xml:space="preserve"> (Unfälle, Verletzungen, Drogen, Schwangerschaft)</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60"/>
        <w:ind w:left="425"/>
        <w:rPr>
          <w:sz w:val="20"/>
        </w:rPr>
      </w:pPr>
      <w:r>
        <w:rPr>
          <w:b/>
          <w:bCs/>
          <w:sz w:val="20"/>
        </w:rPr>
        <w:t>Unverträglichkeit oder Allergie</w:t>
      </w:r>
      <w:r>
        <w:rPr>
          <w:sz w:val="20"/>
        </w:rPr>
        <w:t xml:space="preserve"> (Heuschnupfen, Neurodermitis, Ausschlag)</w:t>
      </w:r>
      <w:r>
        <w:rPr>
          <w:sz w:val="20"/>
        </w:rPr>
        <w:tab/>
      </w:r>
      <w:r>
        <w:rPr>
          <w:sz w:val="20"/>
        </w:rPr>
        <w:sym w:font="Wingdings 2" w:char="F0A3"/>
      </w:r>
      <w:r>
        <w:rPr>
          <w:sz w:val="20"/>
        </w:rPr>
        <w:t xml:space="preserve"> nein</w:t>
      </w:r>
      <w:r>
        <w:rPr>
          <w:sz w:val="20"/>
        </w:rPr>
        <w:tab/>
      </w:r>
      <w:r>
        <w:rPr>
          <w:sz w:val="20"/>
        </w:rPr>
        <w:sym w:font="Wingdings 2" w:char="F0A3"/>
      </w:r>
      <w:r>
        <w:rPr>
          <w:sz w:val="20"/>
        </w:rPr>
        <w:t xml:space="preserve"> ja</w:t>
      </w:r>
    </w:p>
    <w:p w:rsidR="001D5224" w:rsidRDefault="004319D9">
      <w:pPr>
        <w:pStyle w:val="Textkrper"/>
        <w:tabs>
          <w:tab w:val="left" w:pos="5220"/>
          <w:tab w:val="left" w:pos="8460"/>
          <w:tab w:val="right" w:pos="9900"/>
        </w:tabs>
        <w:spacing w:after="180"/>
        <w:ind w:left="425"/>
        <w:rPr>
          <w:sz w:val="20"/>
        </w:rPr>
      </w:pPr>
      <w:r>
        <w:rPr>
          <w:b/>
          <w:bCs/>
          <w:sz w:val="20"/>
          <w:lang w:val="fr-FR"/>
        </w:rPr>
        <w:t>Medikamentenallergie</w:t>
      </w:r>
      <w:r>
        <w:rPr>
          <w:sz w:val="20"/>
          <w:lang w:val="fr-FR"/>
        </w:rPr>
        <w:t xml:space="preserve"> (Penicillin, Jod, Pflaster, Latex, etc.)</w:t>
      </w:r>
      <w:r>
        <w:rPr>
          <w:sz w:val="20"/>
          <w:lang w:val="fr-FR"/>
        </w:rPr>
        <w:tab/>
      </w:r>
      <w:r>
        <w:rPr>
          <w:sz w:val="20"/>
        </w:rPr>
        <w:sym w:font="Wingdings 2" w:char="F0A3"/>
      </w:r>
      <w:r>
        <w:rPr>
          <w:sz w:val="20"/>
          <w:lang w:val="fr-FR"/>
        </w:rPr>
        <w:t xml:space="preserve"> </w:t>
      </w:r>
      <w:r>
        <w:rPr>
          <w:sz w:val="20"/>
        </w:rPr>
        <w:t>nein</w:t>
      </w:r>
      <w:r>
        <w:rPr>
          <w:sz w:val="20"/>
        </w:rPr>
        <w:tab/>
      </w:r>
      <w:r>
        <w:rPr>
          <w:sz w:val="20"/>
        </w:rPr>
        <w:sym w:font="Wingdings 2" w:char="F0A3"/>
      </w:r>
      <w:r>
        <w:rPr>
          <w:sz w:val="20"/>
        </w:rPr>
        <w:t xml:space="preserve"> ja</w:t>
      </w:r>
    </w:p>
    <w:p w:rsidR="001D5224" w:rsidRDefault="004319D9" w:rsidP="007A540E">
      <w:pPr>
        <w:pStyle w:val="Textkrper"/>
        <w:tabs>
          <w:tab w:val="right" w:leader="underscore" w:pos="8460"/>
        </w:tabs>
        <w:spacing w:after="180"/>
        <w:ind w:left="425"/>
        <w:rPr>
          <w:sz w:val="20"/>
        </w:rPr>
      </w:pPr>
      <w:r>
        <w:rPr>
          <w:sz w:val="20"/>
        </w:rPr>
        <w:t>Wenn ja, nähere Angaben:</w:t>
      </w:r>
      <w:r>
        <w:rPr>
          <w:sz w:val="20"/>
        </w:rPr>
        <w:tab/>
      </w:r>
    </w:p>
    <w:p w:rsidR="001D5224" w:rsidRDefault="004319D9">
      <w:pPr>
        <w:pStyle w:val="Textkrper"/>
        <w:tabs>
          <w:tab w:val="right" w:leader="underscore" w:pos="8100"/>
        </w:tabs>
        <w:spacing w:after="180"/>
        <w:ind w:left="425"/>
        <w:rPr>
          <w:sz w:val="20"/>
        </w:rPr>
      </w:pPr>
      <w:r>
        <w:rPr>
          <w:sz w:val="20"/>
        </w:rPr>
        <w:tab/>
      </w:r>
    </w:p>
    <w:p w:rsidR="001D5224" w:rsidRDefault="004319D9">
      <w:pPr>
        <w:pStyle w:val="Textkrper"/>
        <w:tabs>
          <w:tab w:val="right" w:leader="underscore" w:pos="8460"/>
          <w:tab w:val="right" w:leader="underscore" w:pos="9900"/>
        </w:tabs>
        <w:ind w:left="425"/>
        <w:rPr>
          <w:sz w:val="24"/>
        </w:rPr>
      </w:pPr>
      <w:r>
        <w:rPr>
          <w:sz w:val="20"/>
        </w:rPr>
        <w:t xml:space="preserve">bitte wenden </w:t>
      </w:r>
      <w:r>
        <w:rPr>
          <w:sz w:val="20"/>
        </w:rPr>
        <w:sym w:font="Symbol" w:char="F0AE"/>
      </w:r>
    </w:p>
    <w:p w:rsidR="001705DE" w:rsidRDefault="001705DE">
      <w:pPr>
        <w:rPr>
          <w:sz w:val="28"/>
        </w:rPr>
        <w:sectPr w:rsidR="001705DE" w:rsidSect="0056268C">
          <w:footerReference w:type="default" r:id="rId8"/>
          <w:headerReference w:type="first" r:id="rId9"/>
          <w:pgSz w:w="11906" w:h="16838" w:code="9"/>
          <w:pgMar w:top="1134" w:right="1134" w:bottom="284" w:left="851" w:header="567" w:footer="227" w:gutter="0"/>
          <w:cols w:space="708"/>
          <w:titlePg/>
          <w:docGrid w:linePitch="360"/>
        </w:sectPr>
      </w:pPr>
    </w:p>
    <w:p w:rsidR="001D5224" w:rsidRDefault="004319D9" w:rsidP="00B4411E">
      <w:pPr>
        <w:pStyle w:val="Textkrper"/>
        <w:tabs>
          <w:tab w:val="left" w:pos="5220"/>
        </w:tabs>
        <w:ind w:left="539" w:right="-285" w:hanging="539"/>
        <w:rPr>
          <w:b/>
          <w:bCs/>
          <w:sz w:val="20"/>
        </w:rPr>
      </w:pPr>
      <w:r>
        <w:rPr>
          <w:b/>
          <w:bCs/>
          <w:sz w:val="20"/>
        </w:rPr>
        <w:lastRenderedPageBreak/>
        <w:t>Elterninformation über die Anästhesie</w:t>
      </w:r>
    </w:p>
    <w:p w:rsidR="001D5224" w:rsidRDefault="001D5224" w:rsidP="00B4411E">
      <w:pPr>
        <w:ind w:right="-285"/>
      </w:pPr>
    </w:p>
    <w:p w:rsidR="001D5224" w:rsidRDefault="004319D9" w:rsidP="00B4411E">
      <w:pPr>
        <w:pStyle w:val="Textkrper"/>
        <w:tabs>
          <w:tab w:val="left" w:pos="5220"/>
        </w:tabs>
        <w:ind w:right="-285"/>
        <w:rPr>
          <w:sz w:val="20"/>
        </w:rPr>
      </w:pPr>
      <w:r>
        <w:rPr>
          <w:sz w:val="20"/>
        </w:rPr>
        <w:t>Die bei Ihrem Kind geplante Operation oder Untersuchung wird unter Mitwirkung eines Narkosearztes bzw. einer Narkoseärztin durchgeführt. Unser Anästhesie-Team besteht aus Ärzten und Pflegekräften, die auf dem Gebiet der Kinderanästhesie besonders qualifiziert sind. Durch ein geeignetes Betäubungsverfahren (</w:t>
      </w:r>
      <w:r>
        <w:rPr>
          <w:b/>
          <w:bCs/>
          <w:sz w:val="20"/>
        </w:rPr>
        <w:t>Narkose</w:t>
      </w:r>
      <w:r>
        <w:rPr>
          <w:sz w:val="20"/>
        </w:rPr>
        <w:t xml:space="preserve">) sorgen wir dafür, dass Ihr Kind in einen </w:t>
      </w:r>
      <w:r>
        <w:rPr>
          <w:b/>
          <w:bCs/>
          <w:sz w:val="20"/>
        </w:rPr>
        <w:t>schlafähnlichen Zustand</w:t>
      </w:r>
      <w:r>
        <w:rPr>
          <w:sz w:val="20"/>
        </w:rPr>
        <w:t xml:space="preserve"> versetzt wird und </w:t>
      </w:r>
      <w:r>
        <w:rPr>
          <w:b/>
          <w:bCs/>
          <w:sz w:val="20"/>
        </w:rPr>
        <w:t>keine Schmerzen</w:t>
      </w:r>
      <w:r>
        <w:rPr>
          <w:sz w:val="20"/>
        </w:rPr>
        <w:t xml:space="preserve"> empfindet. Wir werden Ihnen und </w:t>
      </w:r>
      <w:r w:rsidR="001705DE">
        <w:rPr>
          <w:sz w:val="20"/>
        </w:rPr>
        <w:t>–</w:t>
      </w:r>
      <w:r>
        <w:rPr>
          <w:sz w:val="20"/>
        </w:rPr>
        <w:t xml:space="preserve"> soweit möglich </w:t>
      </w:r>
      <w:r w:rsidR="001705DE">
        <w:rPr>
          <w:sz w:val="20"/>
        </w:rPr>
        <w:t>–</w:t>
      </w:r>
      <w:r>
        <w:rPr>
          <w:sz w:val="20"/>
        </w:rPr>
        <w:t xml:space="preserve"> Ihrem Kind unser Vorgehen erklären, damit Ihre Sorge und die Angst des Kindes auf ein Minimum reduziert werden kann. Der kleine Patient erhält darüber hinaus bereits vor der Operation ein Beruh</w:t>
      </w:r>
      <w:r>
        <w:rPr>
          <w:sz w:val="20"/>
        </w:rPr>
        <w:t>i</w:t>
      </w:r>
      <w:r>
        <w:rPr>
          <w:sz w:val="20"/>
        </w:rPr>
        <w:t>gungsmittel. Sobald die ermüdende Wirkung einsetzt, sollte das Kind liegen und beobachtet werden. Während und nach der Operation überwachen und unterstützen wir die Vitalfunktionen, wie Atmung und Kreislauf. Der schone</w:t>
      </w:r>
      <w:r>
        <w:rPr>
          <w:sz w:val="20"/>
        </w:rPr>
        <w:t>n</w:t>
      </w:r>
      <w:r>
        <w:rPr>
          <w:sz w:val="20"/>
        </w:rPr>
        <w:t>de Umgang mit Ihrem Kind und ein Höchstmass an Sicherheit sind unser oberstes Ziel.</w:t>
      </w:r>
    </w:p>
    <w:p w:rsidR="001D5224" w:rsidRDefault="001D5224" w:rsidP="00B4411E">
      <w:pPr>
        <w:pStyle w:val="Textkrper"/>
        <w:tabs>
          <w:tab w:val="left" w:pos="5220"/>
        </w:tabs>
        <w:ind w:right="-285"/>
        <w:rPr>
          <w:sz w:val="20"/>
        </w:rPr>
      </w:pPr>
    </w:p>
    <w:p w:rsidR="001D5224" w:rsidRDefault="004319D9" w:rsidP="00B4411E">
      <w:pPr>
        <w:pStyle w:val="Textkrper"/>
        <w:tabs>
          <w:tab w:val="left" w:pos="5220"/>
        </w:tabs>
        <w:spacing w:after="60"/>
        <w:ind w:right="-285"/>
        <w:rPr>
          <w:b/>
          <w:bCs/>
          <w:sz w:val="20"/>
        </w:rPr>
      </w:pPr>
      <w:r>
        <w:rPr>
          <w:b/>
          <w:bCs/>
          <w:sz w:val="20"/>
        </w:rPr>
        <w:t xml:space="preserve">Was </w:t>
      </w:r>
      <w:r w:rsidR="001705DE">
        <w:rPr>
          <w:b/>
          <w:bCs/>
          <w:sz w:val="20"/>
        </w:rPr>
        <w:t>ist vor der Narkose zu beachten</w:t>
      </w:r>
      <w:r>
        <w:rPr>
          <w:b/>
          <w:bCs/>
          <w:sz w:val="20"/>
        </w:rPr>
        <w:t>?</w:t>
      </w:r>
    </w:p>
    <w:p w:rsidR="001D5224" w:rsidRPr="0022498B" w:rsidRDefault="004319D9" w:rsidP="00B4411E">
      <w:pPr>
        <w:pStyle w:val="Textkrper"/>
        <w:tabs>
          <w:tab w:val="left" w:pos="5220"/>
        </w:tabs>
        <w:ind w:right="-285"/>
        <w:rPr>
          <w:sz w:val="20"/>
        </w:rPr>
      </w:pPr>
      <w:r>
        <w:rPr>
          <w:b/>
          <w:bCs/>
          <w:sz w:val="20"/>
        </w:rPr>
        <w:t>Nüchternheit</w:t>
      </w:r>
      <w:r>
        <w:rPr>
          <w:sz w:val="20"/>
        </w:rPr>
        <w:t xml:space="preserve"> ist eine wichtige Voraussetzung für eine sichere Narkose. Sofern keine anderen Anordnungen geg</w:t>
      </w:r>
      <w:r>
        <w:rPr>
          <w:sz w:val="20"/>
        </w:rPr>
        <w:t>e</w:t>
      </w:r>
      <w:r>
        <w:rPr>
          <w:sz w:val="20"/>
        </w:rPr>
        <w:t xml:space="preserve">ben wurden, sind folgende Nüchternzeiten einzuhalten: Ihr Kind darf mindestens 6 Stunden vor der Operation nichts mehr </w:t>
      </w:r>
      <w:r w:rsidRPr="0022498B">
        <w:rPr>
          <w:sz w:val="20"/>
        </w:rPr>
        <w:t xml:space="preserve">essen. </w:t>
      </w:r>
      <w:r w:rsidR="007F2FC7" w:rsidRPr="0022498B">
        <w:rPr>
          <w:sz w:val="20"/>
        </w:rPr>
        <w:t>Mutterm</w:t>
      </w:r>
      <w:r w:rsidRPr="0022498B">
        <w:rPr>
          <w:sz w:val="20"/>
        </w:rPr>
        <w:t>ilch darf spätestens 4 Stunden, Tee oder Wasser bis 2 Stunden vor der Operation ve</w:t>
      </w:r>
      <w:r w:rsidRPr="0022498B">
        <w:rPr>
          <w:sz w:val="20"/>
        </w:rPr>
        <w:t>r</w:t>
      </w:r>
      <w:r w:rsidRPr="0022498B">
        <w:rPr>
          <w:sz w:val="20"/>
        </w:rPr>
        <w:t>abreicht werden. Bitte halten Sie sich an die entsprechende Anweisung, damit  es nicht zum Übertritt von Mage</w:t>
      </w:r>
      <w:r w:rsidRPr="0022498B">
        <w:rPr>
          <w:sz w:val="20"/>
        </w:rPr>
        <w:t>n</w:t>
      </w:r>
      <w:r w:rsidRPr="0022498B">
        <w:rPr>
          <w:sz w:val="20"/>
        </w:rPr>
        <w:t xml:space="preserve">inhalt in die Lunge kommen kann. </w:t>
      </w:r>
      <w:r w:rsidRPr="0022498B">
        <w:rPr>
          <w:b/>
          <w:bCs/>
          <w:sz w:val="20"/>
        </w:rPr>
        <w:t>Medikamente</w:t>
      </w:r>
      <w:r w:rsidRPr="0022498B">
        <w:rPr>
          <w:sz w:val="20"/>
        </w:rPr>
        <w:t xml:space="preserve">, die Ihr Kind ständig einnehmen muss, dürfen nur in Absprache mit dem Anästhesisten gegeben werden. </w:t>
      </w:r>
    </w:p>
    <w:p w:rsidR="001D5224" w:rsidRPr="0022498B" w:rsidRDefault="001D5224" w:rsidP="00B4411E">
      <w:pPr>
        <w:pStyle w:val="Textkrper"/>
        <w:tabs>
          <w:tab w:val="left" w:pos="5220"/>
        </w:tabs>
        <w:ind w:right="-285"/>
        <w:rPr>
          <w:sz w:val="20"/>
        </w:rPr>
      </w:pPr>
    </w:p>
    <w:p w:rsidR="001D5224" w:rsidRPr="0022498B" w:rsidRDefault="004319D9" w:rsidP="00B4411E">
      <w:pPr>
        <w:pStyle w:val="Textkrper"/>
        <w:tabs>
          <w:tab w:val="left" w:pos="5220"/>
        </w:tabs>
        <w:spacing w:after="60"/>
        <w:ind w:right="-285"/>
        <w:rPr>
          <w:b/>
          <w:bCs/>
          <w:sz w:val="20"/>
        </w:rPr>
      </w:pPr>
      <w:r w:rsidRPr="0022498B">
        <w:rPr>
          <w:b/>
          <w:bCs/>
          <w:sz w:val="20"/>
        </w:rPr>
        <w:t>Welches Narkoseve</w:t>
      </w:r>
      <w:r w:rsidR="001705DE" w:rsidRPr="0022498B">
        <w:rPr>
          <w:b/>
          <w:bCs/>
          <w:sz w:val="20"/>
        </w:rPr>
        <w:t>rfahren kommt zur Anwendung?</w:t>
      </w:r>
    </w:p>
    <w:p w:rsidR="001D5224" w:rsidRPr="0022498B" w:rsidRDefault="004319D9" w:rsidP="00B4411E">
      <w:pPr>
        <w:pStyle w:val="Textkrper"/>
        <w:numPr>
          <w:ilvl w:val="0"/>
          <w:numId w:val="3"/>
        </w:numPr>
        <w:tabs>
          <w:tab w:val="clear" w:pos="0"/>
          <w:tab w:val="num" w:pos="425"/>
          <w:tab w:val="left" w:pos="5220"/>
        </w:tabs>
        <w:ind w:left="425" w:right="-285" w:hanging="425"/>
        <w:rPr>
          <w:b/>
          <w:bCs/>
          <w:sz w:val="20"/>
        </w:rPr>
      </w:pPr>
      <w:r w:rsidRPr="0022498B">
        <w:rPr>
          <w:b/>
          <w:bCs/>
          <w:sz w:val="20"/>
        </w:rPr>
        <w:t xml:space="preserve">Die Allgemeinanästhesie </w:t>
      </w:r>
    </w:p>
    <w:p w:rsidR="001D5224" w:rsidRDefault="004319D9" w:rsidP="00B4411E">
      <w:pPr>
        <w:pStyle w:val="Textkrper"/>
        <w:tabs>
          <w:tab w:val="left" w:pos="5220"/>
        </w:tabs>
        <w:spacing w:after="60"/>
        <w:ind w:right="-285"/>
        <w:rPr>
          <w:sz w:val="20"/>
        </w:rPr>
      </w:pPr>
      <w:r w:rsidRPr="0022498B">
        <w:rPr>
          <w:sz w:val="20"/>
        </w:rPr>
        <w:t>Bei vielen Eingriffen im Kindesalter kommt nur die Allgemeinanästhesie (Vollnarkose) in Betracht. Sie eignet sich für Eingriffe in allen Körperregionen und kann auch bei speziellen Untersuchungen (</w:t>
      </w:r>
      <w:r w:rsidR="00FA2CBE" w:rsidRPr="0022498B">
        <w:rPr>
          <w:sz w:val="20"/>
        </w:rPr>
        <w:t xml:space="preserve">Magen-Darm-Spiegelung, </w:t>
      </w:r>
      <w:r w:rsidRPr="0022498B">
        <w:rPr>
          <w:sz w:val="20"/>
        </w:rPr>
        <w:t xml:space="preserve">CT, </w:t>
      </w:r>
      <w:r w:rsidR="00FA2CBE" w:rsidRPr="0022498B">
        <w:rPr>
          <w:sz w:val="20"/>
        </w:rPr>
        <w:t>MRI</w:t>
      </w:r>
      <w:r w:rsidRPr="0022498B">
        <w:rPr>
          <w:sz w:val="20"/>
        </w:rPr>
        <w:t>) notwendig sein. Die Narkose schaltet Schmerzempfinden und Bewusstsein aus. Das Kind befindet sich in einem tiefschlafähnlichen Zustand. Selbst wenn das Operationsgebiet durch eine Lokalanästhesie unempfindlich gemacht werden kann, so bleiben kleine Kinder ohne</w:t>
      </w:r>
      <w:r>
        <w:rPr>
          <w:sz w:val="20"/>
        </w:rPr>
        <w:t xml:space="preserve"> Allgemeinanästhesie nicht ruhig auf dem Operationstisch liegen.</w:t>
      </w:r>
    </w:p>
    <w:p w:rsidR="001D5224" w:rsidRDefault="004319D9" w:rsidP="00B4411E">
      <w:pPr>
        <w:pStyle w:val="Textkrper"/>
        <w:numPr>
          <w:ilvl w:val="0"/>
          <w:numId w:val="3"/>
        </w:numPr>
        <w:tabs>
          <w:tab w:val="clear" w:pos="0"/>
          <w:tab w:val="left" w:pos="425"/>
          <w:tab w:val="left" w:pos="5220"/>
        </w:tabs>
        <w:ind w:left="425" w:right="-285" w:hanging="425"/>
        <w:rPr>
          <w:b/>
          <w:bCs/>
          <w:sz w:val="20"/>
        </w:rPr>
      </w:pPr>
      <w:r>
        <w:rPr>
          <w:b/>
          <w:bCs/>
          <w:sz w:val="20"/>
        </w:rPr>
        <w:t>Die Regionalanästhesie</w:t>
      </w:r>
    </w:p>
    <w:p w:rsidR="001D5224" w:rsidRDefault="004319D9" w:rsidP="00B4411E">
      <w:pPr>
        <w:pStyle w:val="Textkrper"/>
        <w:tabs>
          <w:tab w:val="left" w:pos="5220"/>
        </w:tabs>
        <w:ind w:right="-285"/>
        <w:rPr>
          <w:sz w:val="20"/>
        </w:rPr>
      </w:pPr>
      <w:r>
        <w:rPr>
          <w:sz w:val="20"/>
        </w:rPr>
        <w:t xml:space="preserve">Sie schaltet den Schmerz in bestimmten Körperabschnitten aus. Wir setzten in grossem Unfang zusätzlich zur Allgemeinnarkose örtliche Betäubungsverfahren ein, da diese </w:t>
      </w:r>
      <w:r>
        <w:rPr>
          <w:b/>
          <w:bCs/>
          <w:sz w:val="20"/>
        </w:rPr>
        <w:t>Kombination</w:t>
      </w:r>
      <w:r>
        <w:rPr>
          <w:sz w:val="20"/>
        </w:rPr>
        <w:t xml:space="preserve"> viele Vorteile mit sich bringt. Der B</w:t>
      </w:r>
      <w:r>
        <w:rPr>
          <w:sz w:val="20"/>
        </w:rPr>
        <w:t>e</w:t>
      </w:r>
      <w:r>
        <w:rPr>
          <w:sz w:val="20"/>
        </w:rPr>
        <w:t>darf an Narkosemitteln reduziert sich um mindestens 50 %. Die lokale Schmerzausschaltung hält für viele Stunden nach der Operation an. Die Injektion des Lokalanästhetikums erfolgt erst, wenn das Kind bereits eingeschlafen ist und nichts mehr spürt.</w:t>
      </w:r>
    </w:p>
    <w:p w:rsidR="001D5224" w:rsidRDefault="004319D9" w:rsidP="00B4411E">
      <w:pPr>
        <w:pStyle w:val="Textkrper"/>
        <w:tabs>
          <w:tab w:val="left" w:pos="5220"/>
        </w:tabs>
        <w:ind w:right="-285"/>
        <w:rPr>
          <w:sz w:val="20"/>
        </w:rPr>
      </w:pPr>
      <w:r>
        <w:rPr>
          <w:sz w:val="20"/>
        </w:rPr>
        <w:t xml:space="preserve">Bei Operationen im Bereich der unteren Körperhälfte hat sich bei Kindern die </w:t>
      </w:r>
      <w:r>
        <w:rPr>
          <w:b/>
          <w:bCs/>
          <w:sz w:val="20"/>
        </w:rPr>
        <w:t>Kaudalanästhesie</w:t>
      </w:r>
      <w:r>
        <w:rPr>
          <w:sz w:val="20"/>
        </w:rPr>
        <w:t xml:space="preserve"> besonders b</w:t>
      </w:r>
      <w:r>
        <w:rPr>
          <w:sz w:val="20"/>
        </w:rPr>
        <w:t>e</w:t>
      </w:r>
      <w:r>
        <w:rPr>
          <w:sz w:val="20"/>
        </w:rPr>
        <w:t>währt. Hierbei wird das örtliche Betäubungsmittel im Bereich des Steissbeins eingespritzt. In diesem Bereich ist das Rückenmark weit entfernt und somit eine Verletzung praktisch ausgeschlossen.</w:t>
      </w:r>
    </w:p>
    <w:p w:rsidR="001D5224" w:rsidRDefault="004319D9" w:rsidP="00B4411E">
      <w:pPr>
        <w:pStyle w:val="Textkrper"/>
        <w:tabs>
          <w:tab w:val="left" w:pos="5220"/>
        </w:tabs>
        <w:ind w:right="-285"/>
        <w:rPr>
          <w:b/>
          <w:bCs/>
          <w:sz w:val="20"/>
        </w:rPr>
      </w:pPr>
      <w:r>
        <w:rPr>
          <w:sz w:val="20"/>
        </w:rPr>
        <w:t xml:space="preserve">Für Eingriffe an der Hand am Arm oder an der Schulter wird das Betäubungsmittel im Bereich der Achselhöhle eingespritzt. Bei dieser sog. </w:t>
      </w:r>
      <w:r>
        <w:rPr>
          <w:b/>
          <w:bCs/>
          <w:sz w:val="20"/>
        </w:rPr>
        <w:t>Armplexusanästhesie</w:t>
      </w:r>
      <w:r>
        <w:rPr>
          <w:sz w:val="20"/>
        </w:rPr>
        <w:t xml:space="preserve"> wird das Nervenbündel im Schulterbereich  aufgesucht und mit lokalem Betäubungsmittel für mehrere Stunden bewegungs- und gefühllos gemacht. In manchen Fällen ist es auch möglich das örtliche Betäubungsmittel nur im Bereich des Operationsgebietes einzuspritzen (z. B. </w:t>
      </w:r>
      <w:r>
        <w:rPr>
          <w:b/>
          <w:bCs/>
          <w:sz w:val="20"/>
        </w:rPr>
        <w:t>Penisblock</w:t>
      </w:r>
      <w:r>
        <w:rPr>
          <w:sz w:val="20"/>
        </w:rPr>
        <w:t xml:space="preserve">). </w:t>
      </w:r>
    </w:p>
    <w:p w:rsidR="001D5224" w:rsidRPr="00FA2CBE" w:rsidRDefault="001D5224" w:rsidP="00B4411E">
      <w:pPr>
        <w:pStyle w:val="Textkrper"/>
        <w:tabs>
          <w:tab w:val="left" w:pos="5220"/>
        </w:tabs>
        <w:ind w:right="-285"/>
        <w:rPr>
          <w:bCs/>
          <w:sz w:val="20"/>
        </w:rPr>
      </w:pPr>
    </w:p>
    <w:p w:rsidR="001D5224" w:rsidRDefault="004319D9" w:rsidP="00B4411E">
      <w:pPr>
        <w:pStyle w:val="Textkrper"/>
        <w:tabs>
          <w:tab w:val="left" w:pos="5220"/>
        </w:tabs>
        <w:ind w:right="-285"/>
        <w:rPr>
          <w:b/>
          <w:bCs/>
          <w:sz w:val="20"/>
        </w:rPr>
      </w:pPr>
      <w:r>
        <w:rPr>
          <w:b/>
          <w:bCs/>
          <w:sz w:val="20"/>
        </w:rPr>
        <w:t xml:space="preserve">Welche Komplikationen und Nebenwirkungen können auftreten? </w:t>
      </w:r>
    </w:p>
    <w:p w:rsidR="001D5224" w:rsidRDefault="004319D9" w:rsidP="00B4411E">
      <w:pPr>
        <w:pStyle w:val="Textkrper"/>
        <w:tabs>
          <w:tab w:val="left" w:pos="5220"/>
        </w:tabs>
        <w:ind w:right="-285"/>
        <w:rPr>
          <w:sz w:val="20"/>
        </w:rPr>
      </w:pPr>
      <w:r>
        <w:rPr>
          <w:sz w:val="20"/>
        </w:rPr>
        <w:t>Trotz höchster Sicherheitsstandards hat jede Anästhesiemethode spezielle Risiken oder Nebenwirkungen. Der Anästhesist wird das geplante Narkoseverfahren und eventuell nötige Zusatzmassnahmen, wie spezielle Katheter oder Bluttransfusionen mit Ihnen besprechen. Schwere Komplikationen, wie allergische Reaktionen mit Kreislau</w:t>
      </w:r>
      <w:r>
        <w:rPr>
          <w:sz w:val="20"/>
        </w:rPr>
        <w:t>f</w:t>
      </w:r>
      <w:r>
        <w:rPr>
          <w:sz w:val="20"/>
        </w:rPr>
        <w:t>schock, Herz-, Kreislauf oder Beatmungsprobleme, Infektionen, Übertritt von Mageninhalt in die Lunge, sowie ble</w:t>
      </w:r>
      <w:r>
        <w:rPr>
          <w:sz w:val="20"/>
        </w:rPr>
        <w:t>i</w:t>
      </w:r>
      <w:r>
        <w:rPr>
          <w:sz w:val="20"/>
        </w:rPr>
        <w:t>bende Lähmungen oder Gefühlsstörungen sind sehr selten. Gelegentlich treten unerwünschte Nebenwirkungen, wie Übelkeit, Erbrechen und Harnverhaltung auf. Bitte fragen Sie im Aufklärungsgespräch nach allem, was Sie wissen möchten. Für weitere Fragen stehen wir Ihnen auch gerne telefonisch zur Verfügung:</w:t>
      </w:r>
    </w:p>
    <w:p w:rsidR="001D5224" w:rsidRDefault="001D5224" w:rsidP="00B4411E">
      <w:pPr>
        <w:pStyle w:val="Textkrper"/>
        <w:tabs>
          <w:tab w:val="left" w:pos="5220"/>
        </w:tabs>
        <w:ind w:right="-285"/>
        <w:rPr>
          <w:sz w:val="20"/>
        </w:rPr>
      </w:pPr>
    </w:p>
    <w:p w:rsidR="001D5224" w:rsidRPr="0022498B" w:rsidRDefault="004319D9" w:rsidP="00B4411E">
      <w:pPr>
        <w:pStyle w:val="Textkrper"/>
        <w:tabs>
          <w:tab w:val="left" w:pos="5220"/>
        </w:tabs>
        <w:ind w:right="-285"/>
        <w:rPr>
          <w:sz w:val="20"/>
        </w:rPr>
      </w:pPr>
      <w:r w:rsidRPr="0022498B">
        <w:rPr>
          <w:sz w:val="20"/>
        </w:rPr>
        <w:t>Dr.</w:t>
      </w:r>
      <w:r w:rsidR="001705DE" w:rsidRPr="0022498B">
        <w:rPr>
          <w:sz w:val="20"/>
        </w:rPr>
        <w:t xml:space="preserve"> med. Markus</w:t>
      </w:r>
      <w:r w:rsidRPr="0022498B">
        <w:rPr>
          <w:sz w:val="20"/>
        </w:rPr>
        <w:t xml:space="preserve"> Oberhauser, Leitender Arzt</w:t>
      </w:r>
      <w:r w:rsidR="001705DE" w:rsidRPr="0022498B">
        <w:rPr>
          <w:sz w:val="20"/>
        </w:rPr>
        <w:t xml:space="preserve"> Kinderanästhesie</w:t>
      </w:r>
      <w:r w:rsidR="007F2FC7" w:rsidRPr="0022498B">
        <w:rPr>
          <w:sz w:val="20"/>
        </w:rPr>
        <w:t>: Tel.</w:t>
      </w:r>
      <w:r w:rsidRPr="0022498B">
        <w:rPr>
          <w:sz w:val="20"/>
        </w:rPr>
        <w:t xml:space="preserve"> 071 243 19</w:t>
      </w:r>
      <w:r w:rsidR="001705DE" w:rsidRPr="0022498B">
        <w:rPr>
          <w:sz w:val="20"/>
        </w:rPr>
        <w:t xml:space="preserve"> </w:t>
      </w:r>
      <w:r w:rsidRPr="0022498B">
        <w:rPr>
          <w:sz w:val="20"/>
        </w:rPr>
        <w:t xml:space="preserve">31 / Oberarzt: </w:t>
      </w:r>
      <w:r w:rsidR="007F2FC7" w:rsidRPr="0022498B">
        <w:rPr>
          <w:sz w:val="20"/>
        </w:rPr>
        <w:t xml:space="preserve">Tel. </w:t>
      </w:r>
      <w:r w:rsidRPr="0022498B">
        <w:rPr>
          <w:sz w:val="20"/>
        </w:rPr>
        <w:t>071 243 19</w:t>
      </w:r>
      <w:r w:rsidR="001705DE" w:rsidRPr="0022498B">
        <w:rPr>
          <w:sz w:val="20"/>
        </w:rPr>
        <w:t xml:space="preserve"> </w:t>
      </w:r>
      <w:r w:rsidRPr="0022498B">
        <w:rPr>
          <w:sz w:val="20"/>
        </w:rPr>
        <w:t>32</w:t>
      </w:r>
    </w:p>
    <w:p w:rsidR="001D5224" w:rsidRPr="0022498B" w:rsidRDefault="001D5224" w:rsidP="00B4411E">
      <w:pPr>
        <w:pStyle w:val="Textkrper"/>
        <w:tabs>
          <w:tab w:val="left" w:pos="5220"/>
        </w:tabs>
        <w:ind w:right="-285"/>
        <w:rPr>
          <w:sz w:val="20"/>
        </w:rPr>
      </w:pPr>
    </w:p>
    <w:p w:rsidR="001D5224" w:rsidRPr="0022498B" w:rsidRDefault="004319D9" w:rsidP="00B4411E">
      <w:pPr>
        <w:pStyle w:val="Textkrper"/>
        <w:tabs>
          <w:tab w:val="left" w:pos="5220"/>
        </w:tabs>
        <w:ind w:right="-285"/>
        <w:rPr>
          <w:sz w:val="20"/>
        </w:rPr>
      </w:pPr>
      <w:r w:rsidRPr="0022498B">
        <w:rPr>
          <w:b/>
          <w:bCs/>
          <w:sz w:val="20"/>
        </w:rPr>
        <w:t>Einwilligung</w:t>
      </w:r>
    </w:p>
    <w:p w:rsidR="001D5224" w:rsidRPr="0022498B" w:rsidRDefault="004319D9" w:rsidP="00B4411E">
      <w:pPr>
        <w:pStyle w:val="Textkrper"/>
        <w:tabs>
          <w:tab w:val="right" w:leader="underscore" w:pos="10206"/>
        </w:tabs>
        <w:ind w:right="-285"/>
        <w:rPr>
          <w:sz w:val="20"/>
        </w:rPr>
      </w:pPr>
      <w:r w:rsidRPr="0022498B">
        <w:rPr>
          <w:sz w:val="20"/>
        </w:rPr>
        <w:t>Nach Überlegung willigen wir für den Eingriff</w:t>
      </w:r>
      <w:r w:rsidRPr="0022498B">
        <w:rPr>
          <w:sz w:val="20"/>
        </w:rPr>
        <w:tab/>
        <w:t>ein.</w:t>
      </w:r>
    </w:p>
    <w:p w:rsidR="001D5224" w:rsidRPr="0022498B" w:rsidRDefault="001D5224" w:rsidP="00B4411E">
      <w:pPr>
        <w:pStyle w:val="Textkrper"/>
        <w:tabs>
          <w:tab w:val="left" w:pos="5220"/>
        </w:tabs>
        <w:ind w:right="-285"/>
        <w:rPr>
          <w:sz w:val="20"/>
        </w:rPr>
      </w:pPr>
    </w:p>
    <w:p w:rsidR="001D5224" w:rsidRPr="0022498B" w:rsidRDefault="001705DE" w:rsidP="00FA2CBE">
      <w:pPr>
        <w:pStyle w:val="Textkrper"/>
        <w:tabs>
          <w:tab w:val="left" w:pos="5220"/>
        </w:tabs>
        <w:spacing w:after="80"/>
        <w:ind w:right="-284"/>
        <w:rPr>
          <w:b/>
          <w:bCs/>
          <w:sz w:val="20"/>
        </w:rPr>
      </w:pPr>
      <w:r w:rsidRPr="0022498B">
        <w:rPr>
          <w:b/>
          <w:bCs/>
          <w:sz w:val="20"/>
        </w:rPr>
        <w:t>Vorgesehenes Narkoseverfahren</w:t>
      </w:r>
    </w:p>
    <w:p w:rsidR="00B4411E" w:rsidRPr="0022498B" w:rsidRDefault="00B4411E" w:rsidP="003B6529">
      <w:pPr>
        <w:pStyle w:val="Textkrper"/>
        <w:tabs>
          <w:tab w:val="left" w:pos="1560"/>
          <w:tab w:val="left" w:pos="2268"/>
          <w:tab w:val="left" w:pos="4962"/>
          <w:tab w:val="left" w:pos="7938"/>
        </w:tabs>
        <w:spacing w:after="80"/>
        <w:ind w:right="-284"/>
        <w:rPr>
          <w:bCs/>
          <w:sz w:val="20"/>
        </w:rPr>
      </w:pPr>
      <w:r w:rsidRPr="0022498B">
        <w:rPr>
          <w:bCs/>
          <w:sz w:val="20"/>
        </w:rPr>
        <w:t>Prämedikation</w:t>
      </w:r>
      <w:r w:rsidRPr="0022498B">
        <w:rPr>
          <w:bCs/>
          <w:sz w:val="20"/>
        </w:rPr>
        <w:tab/>
      </w:r>
      <w:r w:rsidRPr="0022498B">
        <w:rPr>
          <w:sz w:val="20"/>
        </w:rPr>
        <w:sym w:font="Wingdings 2" w:char="F0A3"/>
      </w:r>
      <w:r w:rsidRPr="0022498B">
        <w:rPr>
          <w:sz w:val="20"/>
        </w:rPr>
        <w:t xml:space="preserve"> Ja</w:t>
      </w:r>
      <w:r w:rsidRPr="0022498B">
        <w:rPr>
          <w:sz w:val="20"/>
        </w:rPr>
        <w:tab/>
      </w:r>
      <w:r w:rsidRPr="0022498B">
        <w:rPr>
          <w:sz w:val="20"/>
        </w:rPr>
        <w:sym w:font="Wingdings 2" w:char="F0A3"/>
      </w:r>
      <w:r w:rsidRPr="0022498B">
        <w:rPr>
          <w:sz w:val="20"/>
        </w:rPr>
        <w:t xml:space="preserve"> Nein</w:t>
      </w:r>
      <w:r w:rsidR="00FA2CBE" w:rsidRPr="0022498B">
        <w:rPr>
          <w:sz w:val="20"/>
        </w:rPr>
        <w:tab/>
      </w:r>
      <w:r w:rsidR="00FA2CBE" w:rsidRPr="0022498B">
        <w:rPr>
          <w:sz w:val="20"/>
        </w:rPr>
        <w:sym w:font="Wingdings 2" w:char="F0A3"/>
      </w:r>
      <w:r w:rsidR="00FA2CBE" w:rsidRPr="0022498B">
        <w:rPr>
          <w:sz w:val="20"/>
        </w:rPr>
        <w:t xml:space="preserve"> Maskeneinleitung</w:t>
      </w:r>
      <w:r w:rsidR="00FA2CBE" w:rsidRPr="0022498B">
        <w:rPr>
          <w:sz w:val="20"/>
        </w:rPr>
        <w:tab/>
      </w:r>
      <w:r w:rsidR="00FA2CBE" w:rsidRPr="0022498B">
        <w:rPr>
          <w:sz w:val="20"/>
        </w:rPr>
        <w:sym w:font="Wingdings 2" w:char="F0A3"/>
      </w:r>
      <w:r w:rsidR="00FA2CBE" w:rsidRPr="0022498B">
        <w:rPr>
          <w:sz w:val="20"/>
        </w:rPr>
        <w:t xml:space="preserve"> i</w:t>
      </w:r>
      <w:r w:rsidR="003B6529" w:rsidRPr="0022498B">
        <w:rPr>
          <w:sz w:val="20"/>
        </w:rPr>
        <w:t>ntravenöse</w:t>
      </w:r>
      <w:r w:rsidR="00FA2CBE" w:rsidRPr="0022498B">
        <w:rPr>
          <w:sz w:val="20"/>
        </w:rPr>
        <w:t xml:space="preserve"> Einleitung</w:t>
      </w:r>
    </w:p>
    <w:p w:rsidR="001D5224" w:rsidRPr="0022498B" w:rsidRDefault="004319D9" w:rsidP="00FA2CBE">
      <w:pPr>
        <w:pStyle w:val="Textkrper"/>
        <w:tabs>
          <w:tab w:val="left" w:pos="5220"/>
          <w:tab w:val="right" w:leader="underscore" w:pos="10206"/>
        </w:tabs>
        <w:spacing w:after="80"/>
        <w:ind w:right="-284"/>
        <w:rPr>
          <w:sz w:val="20"/>
        </w:rPr>
      </w:pPr>
      <w:r w:rsidRPr="0022498B">
        <w:rPr>
          <w:sz w:val="20"/>
        </w:rPr>
        <w:sym w:font="Wingdings 2" w:char="F0A3"/>
      </w:r>
      <w:r w:rsidR="001705DE" w:rsidRPr="0022498B">
        <w:rPr>
          <w:sz w:val="20"/>
        </w:rPr>
        <w:t xml:space="preserve"> Allgemeinanästhesie</w:t>
      </w:r>
      <w:r w:rsidRPr="0022498B">
        <w:rPr>
          <w:sz w:val="20"/>
        </w:rPr>
        <w:t xml:space="preserve"> (Maske, Kehlkopfmaske, Intubation)</w:t>
      </w:r>
    </w:p>
    <w:p w:rsidR="001D5224" w:rsidRPr="0022498B" w:rsidRDefault="004319D9" w:rsidP="00FA2CBE">
      <w:pPr>
        <w:pStyle w:val="Textkrper"/>
        <w:tabs>
          <w:tab w:val="left" w:pos="2268"/>
          <w:tab w:val="left" w:pos="4961"/>
          <w:tab w:val="left" w:pos="6660"/>
          <w:tab w:val="right" w:leader="underscore" w:pos="10206"/>
        </w:tabs>
        <w:spacing w:after="80"/>
        <w:ind w:right="-284"/>
        <w:rPr>
          <w:sz w:val="20"/>
        </w:rPr>
      </w:pPr>
      <w:r w:rsidRPr="0022498B">
        <w:rPr>
          <w:sz w:val="20"/>
          <w:lang w:val="en-GB"/>
        </w:rPr>
        <w:sym w:font="Wingdings 2" w:char="F0A3"/>
      </w:r>
      <w:r w:rsidRPr="0022498B">
        <w:rPr>
          <w:sz w:val="20"/>
        </w:rPr>
        <w:t xml:space="preserve"> Kaudalanästhesie</w:t>
      </w:r>
      <w:r w:rsidRPr="0022498B">
        <w:rPr>
          <w:sz w:val="20"/>
        </w:rPr>
        <w:tab/>
      </w:r>
      <w:r w:rsidRPr="0022498B">
        <w:rPr>
          <w:sz w:val="20"/>
          <w:lang w:val="en-GB"/>
        </w:rPr>
        <w:sym w:font="Wingdings 2" w:char="F0A3"/>
      </w:r>
      <w:r w:rsidRPr="0022498B">
        <w:rPr>
          <w:sz w:val="20"/>
        </w:rPr>
        <w:t xml:space="preserve"> Armplexusanästhesie</w:t>
      </w:r>
      <w:r w:rsidRPr="0022498B">
        <w:rPr>
          <w:sz w:val="20"/>
        </w:rPr>
        <w:tab/>
      </w:r>
      <w:r w:rsidRPr="0022498B">
        <w:rPr>
          <w:sz w:val="20"/>
          <w:lang w:val="en-GB"/>
        </w:rPr>
        <w:sym w:font="Wingdings 2" w:char="F0A3"/>
      </w:r>
      <w:r w:rsidRPr="0022498B">
        <w:rPr>
          <w:sz w:val="20"/>
        </w:rPr>
        <w:t xml:space="preserve"> Penisblock</w:t>
      </w:r>
      <w:r w:rsidRPr="0022498B">
        <w:rPr>
          <w:sz w:val="20"/>
        </w:rPr>
        <w:tab/>
      </w:r>
      <w:r w:rsidRPr="0022498B">
        <w:rPr>
          <w:sz w:val="20"/>
        </w:rPr>
        <w:sym w:font="Wingdings 2" w:char="F0A3"/>
      </w:r>
      <w:r w:rsidRPr="0022498B">
        <w:rPr>
          <w:sz w:val="20"/>
        </w:rPr>
        <w:tab/>
      </w:r>
    </w:p>
    <w:p w:rsidR="001D5224" w:rsidRPr="0022498B" w:rsidRDefault="004319D9" w:rsidP="00FA2CBE">
      <w:pPr>
        <w:pStyle w:val="Textkrper"/>
        <w:tabs>
          <w:tab w:val="right" w:leader="underscore" w:pos="10206"/>
        </w:tabs>
        <w:spacing w:after="80"/>
        <w:ind w:right="-284"/>
        <w:rPr>
          <w:sz w:val="20"/>
        </w:rPr>
      </w:pPr>
      <w:r w:rsidRPr="0022498B">
        <w:rPr>
          <w:sz w:val="20"/>
        </w:rPr>
        <w:t>Zusatzmassnahmen</w:t>
      </w:r>
      <w:r w:rsidRPr="0022498B">
        <w:rPr>
          <w:sz w:val="20"/>
        </w:rPr>
        <w:tab/>
      </w:r>
    </w:p>
    <w:p w:rsidR="00B4411E" w:rsidRPr="0022498B" w:rsidRDefault="00B4411E" w:rsidP="00FA2CBE">
      <w:pPr>
        <w:pStyle w:val="Textkrper"/>
        <w:tabs>
          <w:tab w:val="right" w:leader="underscore" w:pos="10206"/>
        </w:tabs>
        <w:spacing w:after="80"/>
        <w:ind w:right="-284"/>
        <w:rPr>
          <w:sz w:val="20"/>
        </w:rPr>
      </w:pPr>
      <w:r w:rsidRPr="0022498B">
        <w:rPr>
          <w:sz w:val="20"/>
        </w:rPr>
        <w:t>Besonderes</w:t>
      </w:r>
      <w:r w:rsidRPr="0022498B">
        <w:rPr>
          <w:sz w:val="20"/>
        </w:rPr>
        <w:tab/>
      </w:r>
    </w:p>
    <w:p w:rsidR="00FA2CBE" w:rsidRPr="0022498B" w:rsidRDefault="00FA2CBE" w:rsidP="00FA2CBE">
      <w:pPr>
        <w:pStyle w:val="Textkrper"/>
        <w:tabs>
          <w:tab w:val="right" w:leader="underscore" w:pos="10206"/>
        </w:tabs>
        <w:spacing w:after="80"/>
        <w:ind w:right="-284"/>
        <w:rPr>
          <w:sz w:val="20"/>
        </w:rPr>
      </w:pPr>
      <w:r w:rsidRPr="0022498B">
        <w:rPr>
          <w:sz w:val="20"/>
        </w:rPr>
        <w:tab/>
      </w:r>
    </w:p>
    <w:p w:rsidR="001D5224" w:rsidRPr="0022498B" w:rsidRDefault="004319D9" w:rsidP="00FA2CBE">
      <w:pPr>
        <w:pStyle w:val="Textkrper"/>
        <w:tabs>
          <w:tab w:val="right" w:leader="underscore" w:pos="1985"/>
          <w:tab w:val="left" w:pos="2268"/>
          <w:tab w:val="right" w:leader="underscore" w:pos="5954"/>
          <w:tab w:val="left" w:pos="6237"/>
          <w:tab w:val="right" w:leader="underscore" w:pos="10206"/>
        </w:tabs>
        <w:spacing w:before="280"/>
        <w:ind w:right="-284"/>
        <w:rPr>
          <w:sz w:val="20"/>
        </w:rPr>
      </w:pPr>
      <w:r w:rsidRPr="0022498B">
        <w:rPr>
          <w:sz w:val="20"/>
        </w:rPr>
        <w:tab/>
      </w:r>
      <w:r w:rsidRPr="0022498B">
        <w:rPr>
          <w:sz w:val="20"/>
        </w:rPr>
        <w:tab/>
      </w:r>
      <w:r w:rsidRPr="0022498B">
        <w:rPr>
          <w:sz w:val="20"/>
        </w:rPr>
        <w:tab/>
      </w:r>
      <w:r w:rsidRPr="0022498B">
        <w:rPr>
          <w:sz w:val="20"/>
        </w:rPr>
        <w:tab/>
      </w:r>
      <w:r w:rsidRPr="0022498B">
        <w:rPr>
          <w:sz w:val="20"/>
        </w:rPr>
        <w:tab/>
      </w:r>
    </w:p>
    <w:p w:rsidR="001D5224" w:rsidRPr="00FA2CBE" w:rsidRDefault="004319D9" w:rsidP="00B4411E">
      <w:pPr>
        <w:pStyle w:val="Textkrper"/>
        <w:tabs>
          <w:tab w:val="right" w:pos="1985"/>
          <w:tab w:val="left" w:pos="2268"/>
          <w:tab w:val="right" w:pos="5954"/>
          <w:tab w:val="left" w:pos="6237"/>
        </w:tabs>
        <w:ind w:right="-285"/>
        <w:rPr>
          <w:sz w:val="16"/>
          <w:szCs w:val="16"/>
        </w:rPr>
      </w:pPr>
      <w:r w:rsidRPr="0022498B">
        <w:rPr>
          <w:sz w:val="16"/>
          <w:szCs w:val="16"/>
        </w:rPr>
        <w:t xml:space="preserve"> Datum</w:t>
      </w:r>
      <w:r w:rsidRPr="0022498B">
        <w:rPr>
          <w:sz w:val="16"/>
          <w:szCs w:val="16"/>
        </w:rPr>
        <w:tab/>
      </w:r>
      <w:r w:rsidRPr="0022498B">
        <w:rPr>
          <w:sz w:val="16"/>
          <w:szCs w:val="16"/>
        </w:rPr>
        <w:tab/>
        <w:t xml:space="preserve">  Anästhesist</w:t>
      </w:r>
      <w:r w:rsidRPr="0022498B">
        <w:rPr>
          <w:sz w:val="16"/>
          <w:szCs w:val="16"/>
        </w:rPr>
        <w:tab/>
      </w:r>
      <w:r w:rsidRPr="0022498B">
        <w:rPr>
          <w:sz w:val="16"/>
          <w:szCs w:val="16"/>
        </w:rPr>
        <w:tab/>
        <w:t xml:space="preserve">  Mutter / Vater / Erziehungsberechtigte</w:t>
      </w:r>
    </w:p>
    <w:sectPr w:rsidR="001D5224" w:rsidRPr="00FA2CBE" w:rsidSect="00B4411E">
      <w:headerReference w:type="first" r:id="rId10"/>
      <w:pgSz w:w="11906" w:h="16838" w:code="9"/>
      <w:pgMar w:top="567" w:right="1134" w:bottom="284" w:left="851" w:header="425"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DF" w:rsidRDefault="00521ADF">
      <w:r>
        <w:separator/>
      </w:r>
    </w:p>
  </w:endnote>
  <w:endnote w:type="continuationSeparator" w:id="0">
    <w:p w:rsidR="00521ADF" w:rsidRDefault="00521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A" w:rsidRDefault="00764195">
    <w:pPr>
      <w:pStyle w:val="Fuzeile"/>
      <w:rPr>
        <w:sz w:val="10"/>
        <w:lang w:val="de-DE"/>
      </w:rPr>
    </w:pPr>
    <w:r>
      <w:rPr>
        <w:sz w:val="10"/>
        <w:lang w:val="de-DE"/>
      </w:rPr>
      <w:fldChar w:fldCharType="begin"/>
    </w:r>
    <w:r w:rsidR="00820ADA">
      <w:rPr>
        <w:sz w:val="10"/>
        <w:lang w:val="de-DE"/>
      </w:rPr>
      <w:instrText xml:space="preserve"> FILENAME \p </w:instrText>
    </w:r>
    <w:r>
      <w:rPr>
        <w:sz w:val="10"/>
        <w:lang w:val="de-DE"/>
      </w:rPr>
      <w:fldChar w:fldCharType="separate"/>
    </w:r>
    <w:r w:rsidR="0069149B">
      <w:rPr>
        <w:noProof/>
        <w:sz w:val="10"/>
        <w:lang w:val="de-DE"/>
      </w:rPr>
      <w:t>V:\FachChir\CA_Chir_Sekr\Formulare_Merkblätter_RL\Aufklärungs-u.Fragebogen zur Narkose von Kindern_deutsch_2012_05.docx</w:t>
    </w:r>
    <w:r>
      <w:rPr>
        <w:sz w:val="10"/>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DF" w:rsidRDefault="00521ADF">
      <w:r>
        <w:separator/>
      </w:r>
    </w:p>
  </w:footnote>
  <w:footnote w:type="continuationSeparator" w:id="0">
    <w:p w:rsidR="00521ADF" w:rsidRDefault="00521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A" w:rsidRDefault="002C57CD">
    <w:pPr>
      <w:pStyle w:val="Kopfzeile"/>
    </w:pPr>
    <w:r>
      <w:rPr>
        <w:noProof/>
        <w:lang w:eastAsia="de-CH"/>
      </w:rPr>
      <w:drawing>
        <wp:anchor distT="0" distB="0" distL="114300" distR="114300" simplePos="0" relativeHeight="251658752" behindDoc="1" locked="1" layoutInCell="1" allowOverlap="1">
          <wp:simplePos x="0" y="0"/>
          <wp:positionH relativeFrom="page">
            <wp:posOffset>7055485</wp:posOffset>
          </wp:positionH>
          <wp:positionV relativeFrom="page">
            <wp:posOffset>377190</wp:posOffset>
          </wp:positionV>
          <wp:extent cx="266700" cy="3219450"/>
          <wp:effectExtent l="19050" t="0" r="0" b="0"/>
          <wp:wrapNone/>
          <wp:docPr id="3" name="Bild 3" descr="..\Logo\SCHRFT_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CHRFT_K.WMF"/>
                  <pic:cNvPicPr>
                    <a:picLocks noChangeAspect="1" noChangeArrowheads="1"/>
                  </pic:cNvPicPr>
                </pic:nvPicPr>
                <pic:blipFill>
                  <a:blip r:embed="rId1"/>
                  <a:srcRect/>
                  <a:stretch>
                    <a:fillRect/>
                  </a:stretch>
                </pic:blipFill>
                <pic:spPr bwMode="auto">
                  <a:xfrm>
                    <a:off x="0" y="0"/>
                    <a:ext cx="266700" cy="321945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7728" behindDoc="1" locked="1" layoutInCell="1" allowOverlap="1">
          <wp:simplePos x="0" y="0"/>
          <wp:positionH relativeFrom="page">
            <wp:posOffset>512445</wp:posOffset>
          </wp:positionH>
          <wp:positionV relativeFrom="page">
            <wp:posOffset>440690</wp:posOffset>
          </wp:positionV>
          <wp:extent cx="4438650" cy="152400"/>
          <wp:effectExtent l="19050" t="0" r="0" b="0"/>
          <wp:wrapNone/>
          <wp:docPr id="2" name="Bild 2" descr="..\Logo\ADRES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ADRESSE.WMF"/>
                  <pic:cNvPicPr>
                    <a:picLocks noChangeAspect="1" noChangeArrowheads="1"/>
                  </pic:cNvPicPr>
                </pic:nvPicPr>
                <pic:blipFill>
                  <a:blip r:embed="rId2"/>
                  <a:srcRect/>
                  <a:stretch>
                    <a:fillRect/>
                  </a:stretch>
                </pic:blipFill>
                <pic:spPr bwMode="auto">
                  <a:xfrm>
                    <a:off x="0" y="0"/>
                    <a:ext cx="4438650" cy="1524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6704" behindDoc="1" locked="1" layoutInCell="1" allowOverlap="1">
          <wp:simplePos x="0" y="0"/>
          <wp:positionH relativeFrom="page">
            <wp:posOffset>4883785</wp:posOffset>
          </wp:positionH>
          <wp:positionV relativeFrom="page">
            <wp:posOffset>9635490</wp:posOffset>
          </wp:positionV>
          <wp:extent cx="2333625" cy="790575"/>
          <wp:effectExtent l="19050" t="0" r="9525" b="0"/>
          <wp:wrapNone/>
          <wp:docPr id="1" name="Bild 1" descr="..\Logo\LOGO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LOGO_SW.WMF"/>
                  <pic:cNvPicPr>
                    <a:picLocks noChangeAspect="1" noChangeArrowheads="1"/>
                  </pic:cNvPicPr>
                </pic:nvPicPr>
                <pic:blipFill>
                  <a:blip r:embed="rId3"/>
                  <a:srcRect/>
                  <a:stretch>
                    <a:fillRect/>
                  </a:stretch>
                </pic:blipFill>
                <pic:spPr bwMode="auto">
                  <a:xfrm>
                    <a:off x="0" y="0"/>
                    <a:ext cx="2333625" cy="7905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A" w:rsidRDefault="00820AD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023"/>
    <w:multiLevelType w:val="hybridMultilevel"/>
    <w:tmpl w:val="5F20A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0902CE"/>
    <w:multiLevelType w:val="hybridMultilevel"/>
    <w:tmpl w:val="B1C8D14C"/>
    <w:lvl w:ilvl="0" w:tplc="0407000F">
      <w:start w:val="1"/>
      <w:numFmt w:val="decimal"/>
      <w:lvlText w:val="%1."/>
      <w:lvlJc w:val="left"/>
      <w:pPr>
        <w:tabs>
          <w:tab w:val="num" w:pos="540"/>
        </w:tabs>
        <w:ind w:left="540" w:hanging="360"/>
      </w:p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nsid w:val="2B1B6F9C"/>
    <w:multiLevelType w:val="hybridMultilevel"/>
    <w:tmpl w:val="0242D688"/>
    <w:lvl w:ilvl="0" w:tplc="04070001">
      <w:start w:val="1"/>
      <w:numFmt w:val="bullet"/>
      <w:lvlText w:val=""/>
      <w:lvlJc w:val="left"/>
      <w:pPr>
        <w:tabs>
          <w:tab w:val="num" w:pos="0"/>
        </w:tabs>
        <w:ind w:left="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3">
    <w:nsid w:val="52746A5E"/>
    <w:multiLevelType w:val="hybridMultilevel"/>
    <w:tmpl w:val="F210D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3E563B3"/>
    <w:multiLevelType w:val="hybridMultilevel"/>
    <w:tmpl w:val="208850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9"/>
  <w:autoHyphenation/>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4319D9"/>
    <w:rsid w:val="00082491"/>
    <w:rsid w:val="001705DE"/>
    <w:rsid w:val="001D5224"/>
    <w:rsid w:val="0022498B"/>
    <w:rsid w:val="002C57CD"/>
    <w:rsid w:val="003B6529"/>
    <w:rsid w:val="004319D9"/>
    <w:rsid w:val="00495129"/>
    <w:rsid w:val="004F55E6"/>
    <w:rsid w:val="00521ADF"/>
    <w:rsid w:val="0056268C"/>
    <w:rsid w:val="0069149B"/>
    <w:rsid w:val="00764195"/>
    <w:rsid w:val="007A540E"/>
    <w:rsid w:val="007F2FC7"/>
    <w:rsid w:val="00820ADA"/>
    <w:rsid w:val="009341B0"/>
    <w:rsid w:val="009430B2"/>
    <w:rsid w:val="00B4411E"/>
    <w:rsid w:val="00CE29F7"/>
    <w:rsid w:val="00E46A26"/>
    <w:rsid w:val="00FA2CB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224"/>
    <w:rPr>
      <w:rFonts w:ascii="Arial" w:hAnsi="Arial"/>
      <w:szCs w:val="24"/>
      <w:lang w:eastAsia="de-DE"/>
    </w:rPr>
  </w:style>
  <w:style w:type="paragraph" w:styleId="berschrift1">
    <w:name w:val="heading 1"/>
    <w:basedOn w:val="Standard"/>
    <w:next w:val="Standard"/>
    <w:qFormat/>
    <w:rsid w:val="001D5224"/>
    <w:pPr>
      <w:keepNext/>
      <w:outlineLvl w:val="0"/>
    </w:pPr>
    <w:rPr>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D5224"/>
    <w:rPr>
      <w:sz w:val="22"/>
    </w:rPr>
  </w:style>
  <w:style w:type="paragraph" w:styleId="Fuzeile">
    <w:name w:val="footer"/>
    <w:basedOn w:val="Standard"/>
    <w:semiHidden/>
    <w:rsid w:val="001D5224"/>
    <w:pPr>
      <w:tabs>
        <w:tab w:val="center" w:pos="4536"/>
        <w:tab w:val="right" w:pos="9072"/>
      </w:tabs>
    </w:pPr>
    <w:rPr>
      <w:sz w:val="18"/>
    </w:rPr>
  </w:style>
  <w:style w:type="character" w:styleId="Kommentarzeichen">
    <w:name w:val="annotation reference"/>
    <w:basedOn w:val="Absatz-Standardschriftart"/>
    <w:semiHidden/>
    <w:rsid w:val="001D5224"/>
    <w:rPr>
      <w:sz w:val="16"/>
      <w:szCs w:val="16"/>
    </w:rPr>
  </w:style>
  <w:style w:type="paragraph" w:styleId="Kommentartext">
    <w:name w:val="annotation text"/>
    <w:basedOn w:val="Standard"/>
    <w:semiHidden/>
    <w:rsid w:val="001D5224"/>
    <w:rPr>
      <w:szCs w:val="20"/>
    </w:rPr>
  </w:style>
  <w:style w:type="paragraph" w:styleId="Blocktext">
    <w:name w:val="Block Text"/>
    <w:basedOn w:val="Standard"/>
    <w:semiHidden/>
    <w:rsid w:val="001D5224"/>
    <w:pPr>
      <w:ind w:left="-180" w:right="70" w:hanging="540"/>
      <w:jc w:val="both"/>
    </w:pPr>
    <w:rPr>
      <w:sz w:val="22"/>
    </w:rPr>
  </w:style>
  <w:style w:type="paragraph" w:styleId="Funotentext">
    <w:name w:val="footnote text"/>
    <w:basedOn w:val="Standard"/>
    <w:semiHidden/>
    <w:rsid w:val="001D5224"/>
    <w:rPr>
      <w:szCs w:val="20"/>
    </w:rPr>
  </w:style>
  <w:style w:type="character" w:styleId="Funotenzeichen">
    <w:name w:val="footnote reference"/>
    <w:basedOn w:val="Absatz-Standardschriftart"/>
    <w:semiHidden/>
    <w:rsid w:val="001D5224"/>
    <w:rPr>
      <w:vertAlign w:val="superscript"/>
    </w:rPr>
  </w:style>
  <w:style w:type="paragraph" w:styleId="Kopfzeile">
    <w:name w:val="header"/>
    <w:basedOn w:val="Standard"/>
    <w:semiHidden/>
    <w:rsid w:val="001D522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A0DDE468E7EA4B8A013742ED521068" ma:contentTypeVersion="6" ma:contentTypeDescription="Ein neues Dokument erstellen." ma:contentTypeScope="" ma:versionID="bc59f8b3d62da7c351779d6a6970e891">
  <xsd:schema xmlns:xsd="http://www.w3.org/2001/XMLSchema" xmlns:xs="http://www.w3.org/2001/XMLSchema" xmlns:p="http://schemas.microsoft.com/office/2006/metadata/properties" xmlns:ns1="http://schemas.microsoft.com/sharepoint/v3" xmlns:ns2="fa1d744c-049d-4cc9-94da-769e7a59027e" targetNamespace="http://schemas.microsoft.com/office/2006/metadata/properties" ma:root="true" ma:fieldsID="1442a8052e19d335f9a0e6f8187cc4b3" ns1:_="" ns2:_="">
    <xsd:import namespace="http://schemas.microsoft.com/sharepoint/v3"/>
    <xsd:import namespace="fa1d744c-049d-4cc9-94da-769e7a59027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ea17d25f2ce44b2dbbf082204ef06f0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744c-049d-4cc9-94da-769e7a59027e"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ea17d25f2ce44b2dbbf082204ef06f00" ma:index="14" nillable="true" ma:taxonomy="true" ma:internalName="ea17d25f2ce44b2dbbf082204ef06f00" ma:taxonomyFieldName="OC_Kispi_PortaNova_UsedInHandbuchArtikel" ma:displayName="Verwendung in Handbuch-Artikel" ma:default="" ma:fieldId="{ea17d25f-2ce4-4b2d-bbf0-82204ef06f00}" ma:taxonomyMulti="true" ma:sspId="48631059-5d2e-4e88-97fb-fed3858ae97f" ma:termSetId="353f4c8c-a92d-4eef-820f-880defe1dce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73e5675a-9b56-408b-8366-4df4bcc1e479}" ma:internalName="TaxCatchAll" ma:showField="CatchAllData" ma:web="fa1d744c-049d-4cc9-94da-769e7a590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a17d25f2ce44b2dbbf082204ef06f00 xmlns="fa1d744c-049d-4cc9-94da-769e7a59027e">
      <Terms xmlns="http://schemas.microsoft.com/office/infopath/2007/PartnerControls">
        <TermInfo xmlns="http://schemas.microsoft.com/office/infopath/2007/PartnerControls">
          <TermName xmlns="http://schemas.microsoft.com/office/infopath/2007/PartnerControls">Kinderchirurgisches Handbuch:Formulare</TermName>
          <TermId xmlns="http://schemas.microsoft.com/office/infopath/2007/PartnerControls">b8a7d405-2f17-4a98-a3cc-d3245f228549</TermId>
        </TermInfo>
      </Terms>
    </ea17d25f2ce44b2dbbf082204ef06f00>
    <PublishingStartDate xmlns="http://schemas.microsoft.com/sharepoint/v3" xsi:nil="true"/>
    <TaxCatchAll xmlns="fa1d744c-049d-4cc9-94da-769e7a59027e">
      <Value>571</Value>
    </TaxCatchAll>
    <_dlc_DocId xmlns="fa1d744c-049d-4cc9-94da-769e7a59027e">INTRANET-27-121</_dlc_DocId>
    <_dlc_DocIdUrl xmlns="fa1d744c-049d-4cc9-94da-769e7a59027e">
      <Url>http://my.kispisg.ch/Handbuecher/chirurgie/_layouts/DocIdRedir.aspx?ID=INTRANET-27-121</Url>
      <Description>INTRANET-27-121</Description>
    </_dlc_DocIdUrl>
  </documentManagement>
</p:properties>
</file>

<file path=customXml/itemProps1.xml><?xml version="1.0" encoding="utf-8"?>
<ds:datastoreItem xmlns:ds="http://schemas.openxmlformats.org/officeDocument/2006/customXml" ds:itemID="{C86FF3F6-7E5C-48FE-9E17-59B4B17F8644}"/>
</file>

<file path=customXml/itemProps2.xml><?xml version="1.0" encoding="utf-8"?>
<ds:datastoreItem xmlns:ds="http://schemas.openxmlformats.org/officeDocument/2006/customXml" ds:itemID="{F72D2314-9736-47D6-8B55-40EA574FBD13}"/>
</file>

<file path=customXml/itemProps3.xml><?xml version="1.0" encoding="utf-8"?>
<ds:datastoreItem xmlns:ds="http://schemas.openxmlformats.org/officeDocument/2006/customXml" ds:itemID="{4FA1B08B-CAF1-401F-8A59-FFA45410A8AB}"/>
</file>

<file path=customXml/itemProps4.xml><?xml version="1.0" encoding="utf-8"?>
<ds:datastoreItem xmlns:ds="http://schemas.openxmlformats.org/officeDocument/2006/customXml" ds:itemID="{B3EF5B8A-4FEE-4523-B077-8D8BFDF51A2A}"/>
</file>

<file path=customXml/itemProps5.xml><?xml version="1.0" encoding="utf-8"?>
<ds:datastoreItem xmlns:ds="http://schemas.openxmlformats.org/officeDocument/2006/customXml" ds:itemID="{2374732C-F00B-443C-B3A5-AEC2BC23C83A}"/>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Aufklärungs- und Fragebogen zur Narkose von Kindern</vt:lpstr>
    </vt:vector>
  </TitlesOfParts>
  <Company>Ostschweizer Kinderspital</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Aufklärungs- und Fragebogen zur Narkose von Kindern</dc:title>
  <dc:subject/>
  <dc:creator>PC-USER</dc:creator>
  <cp:keywords/>
  <dc:description/>
  <cp:lastModifiedBy>Wehrle Flurina</cp:lastModifiedBy>
  <cp:revision>2</cp:revision>
  <cp:lastPrinted>2012-05-14T12:19:00Z</cp:lastPrinted>
  <dcterms:created xsi:type="dcterms:W3CDTF">2014-02-04T10:50:00Z</dcterms:created>
  <dcterms:modified xsi:type="dcterms:W3CDTF">2014-02-04T10:50:00Z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0x0101002CA0DDE468E7EA4B8A013742ED521068</vt:lpwstr>
  </property>
  <property fmtid="{D5CDD505-2E9C-101B-9397-08002B2CF9AE}" pid="3" name="_dlc_DocIdItemGuid">
    <vt:lpwstr>3c4b2f9b-f6aa-4378-87dc-1ebe3f657713</vt:lpwstr>
  </property>
  <property fmtid="{D5CDD505-2E9C-101B-9397-08002B2CF9AE}" pid="4" name="OC_Kispi_PortaNova_UsedInHandbuchArtikel">
    <vt:lpwstr>571;#Kinderchirurgisches Handbuch:Formulare|b8a7d405-2f17-4a98-a3cc-d3245f228549</vt:lpwstr>
  </property>
</Properties>
</file>